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CF" w:rsidRDefault="00500451">
      <w:pPr>
        <w:widowControl w:val="0"/>
        <w:tabs>
          <w:tab w:val="left" w:pos="1134"/>
        </w:tabs>
        <w:spacing w:line="480" w:lineRule="auto"/>
        <w:ind w:firstLine="709"/>
        <w:jc w:val="right"/>
        <w:rPr>
          <w:sz w:val="28"/>
        </w:rPr>
      </w:pPr>
      <w:r>
        <w:rPr>
          <w:sz w:val="28"/>
        </w:rPr>
        <w:t xml:space="preserve">Проект </w:t>
      </w:r>
    </w:p>
    <w:p w:rsidR="00ED2CCF" w:rsidRDefault="00ED2CCF" w:rsidP="007C6349">
      <w:pPr>
        <w:pStyle w:val="ConsPlusTitle"/>
        <w:tabs>
          <w:tab w:val="left" w:pos="1134"/>
        </w:tabs>
        <w:spacing w:line="480" w:lineRule="auto"/>
        <w:rPr>
          <w:sz w:val="36"/>
        </w:rPr>
      </w:pPr>
    </w:p>
    <w:p w:rsidR="00ED2CCF" w:rsidRDefault="00500451" w:rsidP="007C6349">
      <w:pPr>
        <w:pStyle w:val="ConsPlusTitle"/>
        <w:tabs>
          <w:tab w:val="left" w:pos="1134"/>
        </w:tabs>
        <w:spacing w:line="480" w:lineRule="auto"/>
        <w:jc w:val="center"/>
      </w:pPr>
      <w:r>
        <w:t>ФЕДЕРАЛЬНЫЙ ЗАКОН</w:t>
      </w:r>
    </w:p>
    <w:p w:rsidR="00ED2CCF" w:rsidRDefault="003D6DBE" w:rsidP="007C6349">
      <w:pPr>
        <w:pStyle w:val="ConsPlusTitle"/>
        <w:tabs>
          <w:tab w:val="left" w:pos="1134"/>
        </w:tabs>
        <w:jc w:val="center"/>
      </w:pPr>
      <w:r w:rsidRPr="003D6DBE">
        <w:rPr>
          <w:rFonts w:eastAsia="Calibri"/>
          <w:color w:val="auto"/>
          <w:szCs w:val="28"/>
          <w:lang w:eastAsia="en-US"/>
        </w:rPr>
        <w:t xml:space="preserve">О внесении изменений в Кодекс Российской Федерации об административных правонарушениях в части </w:t>
      </w:r>
      <w:r>
        <w:rPr>
          <w:rFonts w:eastAsia="Calibri"/>
          <w:color w:val="auto"/>
          <w:szCs w:val="28"/>
          <w:lang w:eastAsia="en-US"/>
        </w:rPr>
        <w:t xml:space="preserve">установления </w:t>
      </w:r>
      <w:r w:rsidRPr="003D6DBE">
        <w:rPr>
          <w:rFonts w:eastAsia="Calibri"/>
          <w:color w:val="auto"/>
          <w:szCs w:val="28"/>
          <w:lang w:eastAsia="en-US"/>
        </w:rPr>
        <w:t xml:space="preserve">ответственности за воспрепятствование осуществлению </w:t>
      </w:r>
      <w:r w:rsidR="00284C46">
        <w:rPr>
          <w:rFonts w:eastAsia="Calibri"/>
          <w:color w:val="auto"/>
          <w:szCs w:val="28"/>
          <w:lang w:eastAsia="en-US"/>
        </w:rPr>
        <w:t xml:space="preserve">профессиональными союзами </w:t>
      </w:r>
      <w:r w:rsidRPr="003D6DBE">
        <w:rPr>
          <w:rFonts w:eastAsia="Calibri"/>
          <w:color w:val="auto"/>
          <w:szCs w:val="28"/>
          <w:lang w:eastAsia="en-US"/>
        </w:rPr>
        <w:t>контроля за соблюдением работодателями и их представителями трудового законодательства и иных нормативных правовых актов, содерж</w:t>
      </w:r>
      <w:bookmarkStart w:id="0" w:name="_GoBack"/>
      <w:bookmarkEnd w:id="0"/>
      <w:r w:rsidRPr="003D6DBE">
        <w:rPr>
          <w:rFonts w:eastAsia="Calibri"/>
          <w:color w:val="auto"/>
          <w:szCs w:val="28"/>
          <w:lang w:eastAsia="en-US"/>
        </w:rPr>
        <w:t xml:space="preserve">ащих нормы трудового права, </w:t>
      </w:r>
      <w:r w:rsidR="00284C46">
        <w:rPr>
          <w:rFonts w:eastAsia="Calibri"/>
          <w:color w:val="auto"/>
          <w:szCs w:val="28"/>
          <w:lang w:eastAsia="en-US"/>
        </w:rPr>
        <w:t xml:space="preserve">законодательства о профессиональных союзах, </w:t>
      </w:r>
      <w:r w:rsidRPr="003D6DBE">
        <w:rPr>
          <w:rFonts w:eastAsia="Calibri"/>
          <w:color w:val="auto"/>
          <w:szCs w:val="28"/>
          <w:lang w:eastAsia="en-US"/>
        </w:rPr>
        <w:t xml:space="preserve">выполнением ими условий </w:t>
      </w:r>
      <w:r w:rsidR="00284C46" w:rsidRPr="003D6DBE">
        <w:rPr>
          <w:rFonts w:eastAsia="Calibri"/>
          <w:color w:val="auto"/>
          <w:szCs w:val="28"/>
          <w:lang w:eastAsia="en-US"/>
        </w:rPr>
        <w:t>коллективных договоров, соглашений</w:t>
      </w:r>
    </w:p>
    <w:p w:rsidR="003D6DBE" w:rsidRDefault="003D6DBE">
      <w:pPr>
        <w:pStyle w:val="ConsPlusTitle"/>
        <w:tabs>
          <w:tab w:val="left" w:pos="1134"/>
          <w:tab w:val="left" w:pos="5711"/>
        </w:tabs>
        <w:spacing w:line="480" w:lineRule="auto"/>
        <w:ind w:firstLine="709"/>
        <w:jc w:val="both"/>
        <w:rPr>
          <w:b w:val="0"/>
          <w:color w:val="FFFFFF"/>
        </w:rPr>
      </w:pPr>
      <w:proofErr w:type="spellStart"/>
      <w:r>
        <w:rPr>
          <w:b w:val="0"/>
          <w:color w:val="FFFFFF"/>
        </w:rPr>
        <w:t>Р</w:t>
      </w:r>
      <w:r w:rsidR="00500451">
        <w:rPr>
          <w:b w:val="0"/>
          <w:color w:val="FFFFFF"/>
        </w:rPr>
        <w:t>стве</w:t>
      </w:r>
      <w:proofErr w:type="spellEnd"/>
    </w:p>
    <w:p w:rsidR="003D6DBE" w:rsidRDefault="002C41EC" w:rsidP="003D6DBE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Статья 1</w:t>
      </w:r>
      <w:r w:rsidR="003D6DBE" w:rsidRPr="003D6DBE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3D6DBE" w:rsidRDefault="003D6DBE" w:rsidP="003D6DBE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3D6DBE" w:rsidRPr="003D6DBE" w:rsidRDefault="003D6DBE" w:rsidP="003D6D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D6DBE">
        <w:rPr>
          <w:rFonts w:eastAsia="Calibri"/>
          <w:color w:val="auto"/>
          <w:sz w:val="28"/>
          <w:szCs w:val="28"/>
          <w:lang w:eastAsia="en-US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</w:t>
      </w:r>
      <w:r w:rsidRPr="003D6DBE">
        <w:rPr>
          <w:rFonts w:eastAsia="Calibri"/>
          <w:bCs/>
          <w:color w:val="auto"/>
          <w:sz w:val="28"/>
          <w:szCs w:val="28"/>
          <w:lang w:eastAsia="en-US"/>
        </w:rPr>
        <w:t>2002, № 1, ст. 1; 2019, № 6, ст. 465; 2021, № 27, ст. 5111</w:t>
      </w:r>
      <w:r w:rsidRPr="003D6DBE">
        <w:rPr>
          <w:rFonts w:eastAsia="Calibri"/>
          <w:color w:val="auto"/>
          <w:sz w:val="28"/>
          <w:szCs w:val="28"/>
          <w:lang w:eastAsia="en-US"/>
        </w:rPr>
        <w:t xml:space="preserve">) следующие изменения: </w:t>
      </w:r>
    </w:p>
    <w:p w:rsidR="003D6DBE" w:rsidRDefault="003D6DBE" w:rsidP="003D6DBE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D6DBE">
        <w:rPr>
          <w:rFonts w:eastAsia="Calibri"/>
          <w:color w:val="auto"/>
          <w:sz w:val="28"/>
          <w:szCs w:val="28"/>
          <w:lang w:eastAsia="en-US"/>
        </w:rPr>
        <w:t>дополнить статьей 19.4.3 следующего содержания:</w:t>
      </w:r>
    </w:p>
    <w:p w:rsidR="003D6DBE" w:rsidRPr="003D6DBE" w:rsidRDefault="003D6DBE" w:rsidP="003D6DBE">
      <w:pPr>
        <w:spacing w:before="100" w:beforeAutospacing="1" w:after="100" w:afterAutospacing="1" w:line="276" w:lineRule="auto"/>
        <w:ind w:left="708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D6DBE" w:rsidRPr="003D6DBE" w:rsidRDefault="002C41EC" w:rsidP="002C41EC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«Статья 19.4.3</w:t>
      </w:r>
      <w:r w:rsidR="003D6DBE" w:rsidRPr="003D6DBE">
        <w:rPr>
          <w:rFonts w:eastAsia="Calibri"/>
          <w:color w:val="auto"/>
          <w:sz w:val="28"/>
          <w:szCs w:val="28"/>
          <w:lang w:eastAsia="en-US"/>
        </w:rPr>
        <w:t xml:space="preserve"> Воспрепятствование осуществлению </w:t>
      </w:r>
      <w:r w:rsidR="00144F71">
        <w:rPr>
          <w:rFonts w:eastAsia="Calibri"/>
          <w:color w:val="auto"/>
          <w:sz w:val="28"/>
          <w:szCs w:val="28"/>
          <w:lang w:eastAsia="en-US"/>
        </w:rPr>
        <w:t>профессиональными союзами</w:t>
      </w:r>
      <w:r w:rsidR="00144F71" w:rsidRPr="003D6DB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D6DBE" w:rsidRPr="003D6DBE">
        <w:rPr>
          <w:rFonts w:eastAsia="Calibri"/>
          <w:color w:val="auto"/>
          <w:sz w:val="28"/>
          <w:szCs w:val="28"/>
          <w:lang w:eastAsia="en-US"/>
        </w:rPr>
        <w:t xml:space="preserve">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</w:t>
      </w:r>
      <w:r w:rsidR="00F96E7A">
        <w:rPr>
          <w:rFonts w:eastAsia="Calibri"/>
          <w:color w:val="auto"/>
          <w:sz w:val="28"/>
          <w:szCs w:val="28"/>
          <w:lang w:eastAsia="en-US"/>
        </w:rPr>
        <w:t xml:space="preserve">законодательства о профессиональных союзах, </w:t>
      </w:r>
      <w:r w:rsidR="003D6DBE" w:rsidRPr="003D6DBE">
        <w:rPr>
          <w:rFonts w:eastAsia="Calibri"/>
          <w:color w:val="auto"/>
          <w:sz w:val="28"/>
          <w:szCs w:val="28"/>
          <w:lang w:eastAsia="en-US"/>
        </w:rPr>
        <w:t>выполнением ими условий коллективных договоров, соглашений.</w:t>
      </w:r>
    </w:p>
    <w:p w:rsidR="00C96FD5" w:rsidRDefault="003D6DBE" w:rsidP="00C96FD5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D6DBE">
        <w:rPr>
          <w:rFonts w:eastAsia="Calibri"/>
          <w:color w:val="auto"/>
          <w:sz w:val="28"/>
          <w:szCs w:val="28"/>
          <w:lang w:eastAsia="en-US"/>
        </w:rPr>
        <w:t xml:space="preserve">Воспрепятствование осуществлению </w:t>
      </w:r>
      <w:r w:rsidR="00144F71">
        <w:rPr>
          <w:rFonts w:eastAsia="Calibri"/>
          <w:color w:val="auto"/>
          <w:sz w:val="28"/>
          <w:szCs w:val="28"/>
          <w:lang w:eastAsia="en-US"/>
        </w:rPr>
        <w:t>профессиональными союзами</w:t>
      </w:r>
      <w:r w:rsidR="00144F71" w:rsidRPr="003D6DB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D6DBE">
        <w:rPr>
          <w:rFonts w:eastAsia="Calibri"/>
          <w:color w:val="auto"/>
          <w:sz w:val="28"/>
          <w:szCs w:val="28"/>
          <w:lang w:eastAsia="en-US"/>
        </w:rPr>
        <w:t>контроля</w:t>
      </w:r>
      <w:r w:rsidR="0025268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D6DBE">
        <w:rPr>
          <w:rFonts w:eastAsia="Calibri"/>
          <w:color w:val="auto"/>
          <w:sz w:val="28"/>
          <w:szCs w:val="28"/>
          <w:lang w:eastAsia="en-US"/>
        </w:rPr>
        <w:t xml:space="preserve">за соблюдением работодателями и их представителями трудового законодательства и иных нормативных правовых актов, содержащих нормы </w:t>
      </w:r>
      <w:r w:rsidRPr="00D3118A">
        <w:rPr>
          <w:rFonts w:eastAsia="Calibri"/>
          <w:color w:val="auto"/>
          <w:sz w:val="28"/>
          <w:szCs w:val="28"/>
          <w:lang w:eastAsia="en-US"/>
        </w:rPr>
        <w:t xml:space="preserve">трудового права, </w:t>
      </w:r>
      <w:r w:rsidR="00252688" w:rsidRPr="00D3118A">
        <w:rPr>
          <w:rFonts w:eastAsia="Calibri"/>
          <w:color w:val="auto"/>
          <w:sz w:val="28"/>
          <w:szCs w:val="28"/>
          <w:lang w:eastAsia="en-US"/>
        </w:rPr>
        <w:t xml:space="preserve">законодательства о профессиональных союзах, </w:t>
      </w:r>
      <w:r w:rsidRPr="00D3118A">
        <w:rPr>
          <w:rFonts w:eastAsia="Calibri"/>
          <w:color w:val="auto"/>
          <w:sz w:val="28"/>
          <w:szCs w:val="28"/>
          <w:lang w:eastAsia="en-US"/>
        </w:rPr>
        <w:t xml:space="preserve">выполнением ими условий коллективных договоров, соглашений, </w:t>
      </w:r>
      <w:r w:rsidR="00252688" w:rsidRPr="00D3118A">
        <w:rPr>
          <w:rFonts w:eastAsia="Calibri"/>
          <w:color w:val="auto"/>
          <w:sz w:val="28"/>
          <w:szCs w:val="28"/>
          <w:lang w:eastAsia="en-US"/>
        </w:rPr>
        <w:t>выразившееся в нарушении обязанности по обеспечению беспрепятственного допуска уполномоченных</w:t>
      </w:r>
      <w:r w:rsidR="005B2503" w:rsidRPr="00D3118A">
        <w:rPr>
          <w:rFonts w:eastAsia="Calibri"/>
          <w:color w:val="auto"/>
          <w:sz w:val="28"/>
          <w:szCs w:val="28"/>
          <w:lang w:eastAsia="en-US"/>
        </w:rPr>
        <w:t xml:space="preserve"> лиц</w:t>
      </w:r>
      <w:r w:rsidR="00252688" w:rsidRPr="00D3118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B2503" w:rsidRPr="00D3118A">
        <w:rPr>
          <w:rFonts w:eastAsia="Calibri"/>
          <w:color w:val="auto"/>
          <w:sz w:val="28"/>
          <w:szCs w:val="28"/>
          <w:lang w:eastAsia="en-US"/>
        </w:rPr>
        <w:t xml:space="preserve">в целях проведения </w:t>
      </w:r>
      <w:r w:rsidR="00C96FD5" w:rsidRPr="00D3118A">
        <w:rPr>
          <w:rFonts w:eastAsia="Calibri"/>
          <w:color w:val="auto"/>
          <w:sz w:val="28"/>
          <w:szCs w:val="28"/>
          <w:lang w:eastAsia="en-US"/>
        </w:rPr>
        <w:t>проверок</w:t>
      </w:r>
      <w:r w:rsidR="00252688" w:rsidRPr="00D3118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B2503" w:rsidRPr="00D3118A">
        <w:rPr>
          <w:rFonts w:eastAsia="Calibri"/>
          <w:color w:val="auto"/>
          <w:sz w:val="28"/>
          <w:szCs w:val="28"/>
          <w:lang w:eastAsia="en-US"/>
        </w:rPr>
        <w:t xml:space="preserve">либо в нарушении или ограничении их прав при </w:t>
      </w:r>
      <w:r w:rsidR="00C96FD5" w:rsidRPr="00D3118A">
        <w:rPr>
          <w:rFonts w:eastAsia="Calibri"/>
          <w:color w:val="auto"/>
          <w:sz w:val="28"/>
          <w:szCs w:val="28"/>
          <w:lang w:eastAsia="en-US"/>
        </w:rPr>
        <w:t>проведении таких</w:t>
      </w:r>
      <w:r w:rsidR="005B2503" w:rsidRPr="00D3118A">
        <w:rPr>
          <w:rFonts w:eastAsia="Calibri"/>
          <w:color w:val="auto"/>
          <w:sz w:val="28"/>
          <w:szCs w:val="28"/>
          <w:lang w:eastAsia="en-US"/>
        </w:rPr>
        <w:t xml:space="preserve"> проверок</w:t>
      </w:r>
    </w:p>
    <w:p w:rsidR="0065289D" w:rsidRDefault="00C96FD5" w:rsidP="00C96FD5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- </w:t>
      </w:r>
      <w:r w:rsidR="003D6DBE" w:rsidRPr="003D6DBE">
        <w:rPr>
          <w:rFonts w:eastAsia="Calibri"/>
          <w:color w:val="auto"/>
          <w:sz w:val="28"/>
          <w:szCs w:val="28"/>
          <w:lang w:eastAsia="en-US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65289D" w:rsidRPr="0065289D" w:rsidRDefault="0065289D" w:rsidP="0065289D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5289D">
        <w:rPr>
          <w:rFonts w:eastAsia="Calibri"/>
          <w:color w:val="auto"/>
          <w:sz w:val="28"/>
          <w:szCs w:val="28"/>
          <w:lang w:eastAsia="en-US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</w:p>
    <w:p w:rsidR="0002419A" w:rsidRDefault="0065289D" w:rsidP="003D6DBE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5289D">
        <w:rPr>
          <w:rFonts w:eastAsia="Calibri"/>
          <w:color w:val="auto"/>
          <w:sz w:val="28"/>
          <w:szCs w:val="28"/>
          <w:lang w:eastAsia="en-US"/>
        </w:rPr>
        <w:t>влекут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двадцати тысяч до пятидесяти тысяч рублей.</w:t>
      </w:r>
      <w:r w:rsidR="003D6DBE" w:rsidRPr="003D6DBE">
        <w:rPr>
          <w:rFonts w:eastAsia="Calibri"/>
          <w:color w:val="auto"/>
          <w:sz w:val="28"/>
          <w:szCs w:val="28"/>
          <w:lang w:eastAsia="en-US"/>
        </w:rPr>
        <w:t>»;</w:t>
      </w:r>
      <w:bookmarkStart w:id="1" w:name="Par1"/>
      <w:bookmarkEnd w:id="1"/>
    </w:p>
    <w:p w:rsidR="003D6DBE" w:rsidRPr="003D6DBE" w:rsidRDefault="003D6DBE" w:rsidP="003D6DBE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D6DBE">
        <w:rPr>
          <w:rFonts w:eastAsia="Calibri"/>
          <w:color w:val="auto"/>
          <w:sz w:val="28"/>
          <w:szCs w:val="28"/>
          <w:lang w:eastAsia="en-US"/>
        </w:rPr>
        <w:t>2) в части 1 статьи 23.1 после слов «стат</w:t>
      </w:r>
      <w:r w:rsidR="0002419A">
        <w:rPr>
          <w:rFonts w:eastAsia="Calibri"/>
          <w:color w:val="auto"/>
          <w:sz w:val="28"/>
          <w:szCs w:val="28"/>
          <w:lang w:eastAsia="en-US"/>
        </w:rPr>
        <w:t xml:space="preserve">ьи 5.27.1,» дополнить словами </w:t>
      </w:r>
      <w:r w:rsidRPr="003D6DBE">
        <w:rPr>
          <w:rFonts w:eastAsia="Calibri"/>
          <w:color w:val="auto"/>
          <w:sz w:val="28"/>
          <w:szCs w:val="28"/>
          <w:lang w:eastAsia="en-US"/>
        </w:rPr>
        <w:t xml:space="preserve">«статьей 19.4.3.»; </w:t>
      </w:r>
    </w:p>
    <w:p w:rsidR="003D6DBE" w:rsidRDefault="003D6DBE" w:rsidP="003D6DBE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D6DBE">
        <w:rPr>
          <w:rFonts w:eastAsia="Calibri"/>
          <w:color w:val="auto"/>
          <w:sz w:val="28"/>
          <w:szCs w:val="28"/>
          <w:lang w:eastAsia="en-US"/>
        </w:rPr>
        <w:t>3) в части 1 статьи 28.4 после слов «часть 3 статьи 19.4,» дополнить словами «статьей 19.4.3».</w:t>
      </w:r>
    </w:p>
    <w:p w:rsidR="003D6DBE" w:rsidRDefault="003D6DBE" w:rsidP="003D6DBE">
      <w:pPr>
        <w:ind w:firstLine="708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3D6DBE" w:rsidRDefault="003D6DBE" w:rsidP="003D6DBE">
      <w:pPr>
        <w:tabs>
          <w:tab w:val="left" w:pos="1134"/>
        </w:tabs>
        <w:spacing w:line="48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3D6DBE" w:rsidRDefault="003D6DBE" w:rsidP="002C41EC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Настоящий Федеральный закон вступает в силу с</w:t>
      </w:r>
      <w:r w:rsidR="00867DDB">
        <w:rPr>
          <w:sz w:val="28"/>
        </w:rPr>
        <w:t xml:space="preserve"> </w:t>
      </w:r>
      <w:r w:rsidR="00867DDB" w:rsidRPr="00DC5FEB">
        <w:rPr>
          <w:sz w:val="28"/>
        </w:rPr>
        <w:t>1 сентября 2022 г</w:t>
      </w:r>
      <w:r w:rsidR="00867DDB">
        <w:rPr>
          <w:sz w:val="28"/>
        </w:rPr>
        <w:t>.</w:t>
      </w:r>
      <w:r>
        <w:rPr>
          <w:sz w:val="28"/>
        </w:rPr>
        <w:t>.</w:t>
      </w:r>
    </w:p>
    <w:p w:rsidR="003D6DBE" w:rsidRDefault="003D6DBE" w:rsidP="003D6DBE">
      <w:pPr>
        <w:pStyle w:val="ConsPlusTitle"/>
        <w:tabs>
          <w:tab w:val="left" w:pos="1134"/>
        </w:tabs>
        <w:spacing w:line="480" w:lineRule="auto"/>
        <w:ind w:firstLine="709"/>
        <w:jc w:val="both"/>
        <w:rPr>
          <w:b w:val="0"/>
        </w:rPr>
      </w:pPr>
    </w:p>
    <w:p w:rsidR="003D6DBE" w:rsidRDefault="003D6DBE" w:rsidP="003D6DBE">
      <w:pPr>
        <w:pStyle w:val="23"/>
        <w:tabs>
          <w:tab w:val="left" w:pos="1134"/>
        </w:tabs>
        <w:ind w:right="0"/>
        <w:rPr>
          <w:sz w:val="28"/>
        </w:rPr>
      </w:pPr>
      <w:r>
        <w:rPr>
          <w:sz w:val="28"/>
        </w:rPr>
        <w:t>Президент</w:t>
      </w:r>
    </w:p>
    <w:p w:rsidR="003D6DBE" w:rsidRDefault="003D6DBE" w:rsidP="003D6DBE">
      <w:pPr>
        <w:pStyle w:val="23"/>
        <w:tabs>
          <w:tab w:val="left" w:pos="1134"/>
        </w:tabs>
        <w:ind w:right="0"/>
        <w:rPr>
          <w:sz w:val="28"/>
        </w:rPr>
      </w:pPr>
      <w:r>
        <w:rPr>
          <w:sz w:val="28"/>
        </w:rPr>
        <w:t xml:space="preserve">Российской Федерации                                                                          </w:t>
      </w:r>
      <w:proofErr w:type="spellStart"/>
      <w:r>
        <w:rPr>
          <w:sz w:val="28"/>
        </w:rPr>
        <w:t>В.Путин</w:t>
      </w:r>
      <w:proofErr w:type="spellEnd"/>
    </w:p>
    <w:p w:rsidR="003D6DBE" w:rsidRPr="003D6DBE" w:rsidRDefault="003D6DBE" w:rsidP="003D6DB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3D6DBE" w:rsidRDefault="003D6DBE">
      <w:pPr>
        <w:pStyle w:val="ConsPlusTitle"/>
        <w:tabs>
          <w:tab w:val="left" w:pos="1134"/>
          <w:tab w:val="left" w:pos="5711"/>
        </w:tabs>
        <w:spacing w:line="480" w:lineRule="auto"/>
        <w:ind w:firstLine="709"/>
        <w:jc w:val="both"/>
        <w:rPr>
          <w:b w:val="0"/>
          <w:color w:val="FFFFFF"/>
        </w:rPr>
      </w:pPr>
    </w:p>
    <w:p w:rsidR="003D6DBE" w:rsidRDefault="003D6DBE">
      <w:pPr>
        <w:pStyle w:val="ConsPlusTitle"/>
        <w:tabs>
          <w:tab w:val="left" w:pos="1134"/>
          <w:tab w:val="left" w:pos="5711"/>
        </w:tabs>
        <w:spacing w:line="480" w:lineRule="auto"/>
        <w:ind w:firstLine="709"/>
        <w:jc w:val="both"/>
        <w:rPr>
          <w:b w:val="0"/>
          <w:color w:val="FFFFFF"/>
        </w:rPr>
      </w:pPr>
    </w:p>
    <w:p w:rsidR="003D6DBE" w:rsidRDefault="003D6DBE">
      <w:pPr>
        <w:pStyle w:val="ConsPlusTitle"/>
        <w:tabs>
          <w:tab w:val="left" w:pos="1134"/>
          <w:tab w:val="left" w:pos="5711"/>
        </w:tabs>
        <w:spacing w:line="480" w:lineRule="auto"/>
        <w:ind w:firstLine="709"/>
        <w:jc w:val="both"/>
        <w:rPr>
          <w:b w:val="0"/>
          <w:color w:val="FFFFFF"/>
        </w:rPr>
      </w:pPr>
    </w:p>
    <w:p w:rsidR="003D6DBE" w:rsidRDefault="00284C46">
      <w:pPr>
        <w:pStyle w:val="ConsPlusTitle"/>
        <w:tabs>
          <w:tab w:val="left" w:pos="1134"/>
          <w:tab w:val="left" w:pos="5711"/>
        </w:tabs>
        <w:spacing w:line="480" w:lineRule="auto"/>
        <w:ind w:firstLine="709"/>
        <w:jc w:val="both"/>
        <w:rPr>
          <w:b w:val="0"/>
          <w:color w:va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0A3C4" wp14:editId="56C74BDA">
                <wp:simplePos x="0" y="0"/>
                <wp:positionH relativeFrom="margin">
                  <wp:posOffset>1466850</wp:posOffset>
                </wp:positionH>
                <wp:positionV relativeFrom="paragraph">
                  <wp:posOffset>107315</wp:posOffset>
                </wp:positionV>
                <wp:extent cx="3301365" cy="120078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7C" w:rsidRDefault="00843E7C" w:rsidP="00843E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A3C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15.5pt;margin-top:8.45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" filled="f" stroked="f">
                <v:textbox>
                  <w:txbxContent>
                    <w:p w:rsidR="00843E7C" w:rsidRDefault="00843E7C" w:rsidP="00843E7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DBE" w:rsidRDefault="003D6DBE">
      <w:pPr>
        <w:pStyle w:val="ConsPlusTitle"/>
        <w:tabs>
          <w:tab w:val="left" w:pos="1134"/>
          <w:tab w:val="left" w:pos="5711"/>
        </w:tabs>
        <w:spacing w:line="480" w:lineRule="auto"/>
        <w:ind w:firstLine="709"/>
        <w:jc w:val="both"/>
        <w:rPr>
          <w:b w:val="0"/>
          <w:color w:val="FFFFFF"/>
        </w:rPr>
      </w:pPr>
    </w:p>
    <w:sectPr w:rsidR="003D6DBE">
      <w:headerReference w:type="default" r:id="rId8"/>
      <w:pgSz w:w="11906" w:h="16838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A4" w:rsidRDefault="00C52FA4">
      <w:r>
        <w:separator/>
      </w:r>
    </w:p>
  </w:endnote>
  <w:endnote w:type="continuationSeparator" w:id="0">
    <w:p w:rsidR="00C52FA4" w:rsidRDefault="00C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A4" w:rsidRDefault="00C52FA4">
      <w:r>
        <w:separator/>
      </w:r>
    </w:p>
  </w:footnote>
  <w:footnote w:type="continuationSeparator" w:id="0">
    <w:p w:rsidR="00C52FA4" w:rsidRDefault="00C5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CF" w:rsidRDefault="00500451">
    <w:pPr>
      <w:framePr w:wrap="around" w:vAnchor="text" w:hAnchor="margin" w:xAlign="center" w:y="1"/>
    </w:pP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</w:instrText>
    </w:r>
    <w:r>
      <w:rPr>
        <w:rStyle w:val="a9"/>
        <w:sz w:val="28"/>
      </w:rPr>
      <w:fldChar w:fldCharType="separate"/>
    </w:r>
    <w:r w:rsidR="00A47B6C">
      <w:rPr>
        <w:rStyle w:val="a9"/>
        <w:noProof/>
        <w:sz w:val="28"/>
      </w:rPr>
      <w:t>2</w:t>
    </w:r>
    <w:r>
      <w:rPr>
        <w:rStyle w:val="a9"/>
        <w:sz w:val="28"/>
      </w:rPr>
      <w:fldChar w:fldCharType="end"/>
    </w:r>
  </w:p>
  <w:p w:rsidR="00ED2CCF" w:rsidRDefault="00ED2CCF">
    <w:pPr>
      <w:pStyle w:val="a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F6B"/>
    <w:multiLevelType w:val="hybridMultilevel"/>
    <w:tmpl w:val="304E8270"/>
    <w:lvl w:ilvl="0" w:tplc="37F2CA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73342A"/>
    <w:multiLevelType w:val="multilevel"/>
    <w:tmpl w:val="D996C93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CF"/>
    <w:rsid w:val="00021EFA"/>
    <w:rsid w:val="0002419A"/>
    <w:rsid w:val="00035430"/>
    <w:rsid w:val="000A0D29"/>
    <w:rsid w:val="000F7E37"/>
    <w:rsid w:val="00144F71"/>
    <w:rsid w:val="00252688"/>
    <w:rsid w:val="00284C46"/>
    <w:rsid w:val="002C41EC"/>
    <w:rsid w:val="002D6442"/>
    <w:rsid w:val="003368F4"/>
    <w:rsid w:val="0038477E"/>
    <w:rsid w:val="003C37D9"/>
    <w:rsid w:val="003D6DBE"/>
    <w:rsid w:val="004A149A"/>
    <w:rsid w:val="004F055C"/>
    <w:rsid w:val="00500451"/>
    <w:rsid w:val="005B2503"/>
    <w:rsid w:val="005E237B"/>
    <w:rsid w:val="0065289D"/>
    <w:rsid w:val="006D7ACA"/>
    <w:rsid w:val="007157A8"/>
    <w:rsid w:val="007C6349"/>
    <w:rsid w:val="00831779"/>
    <w:rsid w:val="00843E7C"/>
    <w:rsid w:val="00867DDB"/>
    <w:rsid w:val="009768EF"/>
    <w:rsid w:val="00A41118"/>
    <w:rsid w:val="00A47B6C"/>
    <w:rsid w:val="00A57BEB"/>
    <w:rsid w:val="00AD7B8D"/>
    <w:rsid w:val="00C52FA4"/>
    <w:rsid w:val="00C96FD5"/>
    <w:rsid w:val="00D1751E"/>
    <w:rsid w:val="00D3118A"/>
    <w:rsid w:val="00E608A3"/>
    <w:rsid w:val="00ED2CCF"/>
    <w:rsid w:val="00F96E7A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0A47C-6691-4D88-A29A-7145D69B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name w:val="Стиль"/>
    <w:basedOn w:val="a"/>
    <w:link w:val="a8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Стиль"/>
    <w:basedOn w:val="1"/>
    <w:link w:val="a7"/>
    <w:rPr>
      <w:rFonts w:ascii="Verdana" w:hAnsi="Verdana"/>
      <w:sz w:val="20"/>
    </w:rPr>
  </w:style>
  <w:style w:type="paragraph" w:customStyle="1" w:styleId="13">
    <w:name w:val="Номер страницы1"/>
    <w:link w:val="a9"/>
  </w:style>
  <w:style w:type="character" w:styleId="a9">
    <w:name w:val="page number"/>
    <w:link w:val="13"/>
  </w:style>
  <w:style w:type="paragraph" w:customStyle="1" w:styleId="fontNormal14ptc">
    <w:name w:val="fontNormal14ptc"/>
    <w:link w:val="fontNormal14ptc0"/>
    <w:rPr>
      <w:sz w:val="28"/>
    </w:rPr>
  </w:style>
  <w:style w:type="character" w:customStyle="1" w:styleId="fontNormal14ptc0">
    <w:name w:val="fontNormal14ptc"/>
    <w:link w:val="fontNormal14ptc"/>
    <w:rPr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2"/>
    <w:basedOn w:val="a"/>
    <w:link w:val="24"/>
    <w:pPr>
      <w:ind w:right="-1333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ac">
    <w:name w:val="Знак Знак Знак Знак Знак Знак Знак Знак 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 Знак Знак"/>
    <w:basedOn w:val="1"/>
    <w:link w:val="ac"/>
    <w:rPr>
      <w:rFonts w:ascii="Verdana" w:hAnsi="Verdana"/>
      <w:sz w:val="20"/>
    </w:rPr>
  </w:style>
  <w:style w:type="paragraph" w:customStyle="1" w:styleId="14">
    <w:name w:val="Основной текст Знак1"/>
    <w:link w:val="15"/>
    <w:rPr>
      <w:sz w:val="26"/>
    </w:rPr>
  </w:style>
  <w:style w:type="character" w:customStyle="1" w:styleId="15">
    <w:name w:val="Основной текст Знак1"/>
    <w:link w:val="14"/>
    <w:rPr>
      <w:rFonts w:ascii="Times New Roman" w:hAnsi="Times New Roman"/>
      <w:sz w:val="26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6315-3DC9-4B4B-9752-731D7366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 Александра Сергеевна</dc:creator>
  <cp:lastModifiedBy>Касаева Сабина Эльбрусовна</cp:lastModifiedBy>
  <cp:revision>2</cp:revision>
  <cp:lastPrinted>2022-02-19T16:25:00Z</cp:lastPrinted>
  <dcterms:created xsi:type="dcterms:W3CDTF">2022-03-28T18:12:00Z</dcterms:created>
  <dcterms:modified xsi:type="dcterms:W3CDTF">2022-03-28T18:12:00Z</dcterms:modified>
</cp:coreProperties>
</file>