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Default="0076433E" w:rsidP="0076433E">
      <w:pPr>
        <w:jc w:val="center"/>
        <w:rPr>
          <w:b/>
          <w:sz w:val="28"/>
          <w:szCs w:val="28"/>
        </w:rPr>
      </w:pPr>
    </w:p>
    <w:p w:rsidR="0076433E" w:rsidRPr="00906496" w:rsidRDefault="0076433E" w:rsidP="007643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6496">
        <w:rPr>
          <w:b/>
          <w:sz w:val="28"/>
          <w:szCs w:val="28"/>
        </w:rPr>
        <w:t>О признании утратившими силу нормативных правовых актов (отдельных положений нормативных правовых актов) Министерства труда и социального развития Российской Федерации, Министерства здравоохранения и социального развития Российской Федерации и Министерства труда и социальной защиты Российской Федерации</w:t>
      </w:r>
    </w:p>
    <w:p w:rsidR="0076433E" w:rsidRDefault="0076433E" w:rsidP="0076433E">
      <w:pPr>
        <w:jc w:val="center"/>
        <w:rPr>
          <w:sz w:val="28"/>
          <w:szCs w:val="28"/>
        </w:rPr>
      </w:pPr>
    </w:p>
    <w:p w:rsidR="0076433E" w:rsidRDefault="0076433E" w:rsidP="0076433E"/>
    <w:p w:rsidR="0076433E" w:rsidRPr="00AD62AD" w:rsidRDefault="0076433E" w:rsidP="0076433E">
      <w:pPr>
        <w:ind w:firstLine="708"/>
        <w:jc w:val="both"/>
        <w:rPr>
          <w:sz w:val="28"/>
          <w:szCs w:val="28"/>
        </w:rPr>
      </w:pPr>
      <w:r w:rsidRPr="00AD62AD">
        <w:rPr>
          <w:sz w:val="28"/>
          <w:szCs w:val="28"/>
        </w:rPr>
        <w:t xml:space="preserve">П р и </w:t>
      </w:r>
      <w:proofErr w:type="gramStart"/>
      <w:r w:rsidRPr="00AD62AD">
        <w:rPr>
          <w:sz w:val="28"/>
          <w:szCs w:val="28"/>
        </w:rPr>
        <w:t>к</w:t>
      </w:r>
      <w:proofErr w:type="gramEnd"/>
      <w:r w:rsidRPr="00AD62AD">
        <w:rPr>
          <w:sz w:val="28"/>
          <w:szCs w:val="28"/>
        </w:rPr>
        <w:t xml:space="preserve"> а з ы в а ю:</w:t>
      </w:r>
    </w:p>
    <w:p w:rsidR="0076433E" w:rsidRPr="00906496" w:rsidRDefault="0076433E" w:rsidP="007643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06496">
        <w:rPr>
          <w:sz w:val="28"/>
          <w:szCs w:val="28"/>
        </w:rPr>
        <w:t>Признать утратившими силу нормативные правовые акты (отдельные положения нормативных правовых актов) Министерства труда и социального развития Российской Федерации, Министерства здравоохранения и социального развития Российской Федерации и Министерства труда и социальной защиты Российской Федерации</w:t>
      </w:r>
      <w:r>
        <w:rPr>
          <w:sz w:val="28"/>
          <w:szCs w:val="28"/>
        </w:rPr>
        <w:t xml:space="preserve"> </w:t>
      </w:r>
      <w:r w:rsidRPr="00906496">
        <w:rPr>
          <w:sz w:val="28"/>
          <w:szCs w:val="28"/>
        </w:rPr>
        <w:t>по перечню согласно приложению.</w:t>
      </w:r>
    </w:p>
    <w:p w:rsidR="0076433E" w:rsidRDefault="0076433E" w:rsidP="007643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Пункты 1, 10, 12, 14-16 перечня вступают в силу с 1 января 2021 года. </w:t>
      </w:r>
    </w:p>
    <w:p w:rsidR="0076433E" w:rsidRDefault="0076433E" w:rsidP="0076433E">
      <w:pPr>
        <w:ind w:firstLine="708"/>
        <w:jc w:val="both"/>
        <w:rPr>
          <w:sz w:val="28"/>
          <w:szCs w:val="28"/>
        </w:rPr>
      </w:pPr>
    </w:p>
    <w:p w:rsidR="0076433E" w:rsidRDefault="0076433E" w:rsidP="0076433E">
      <w:pPr>
        <w:ind w:firstLine="708"/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М.А. </w:t>
      </w:r>
      <w:proofErr w:type="spellStart"/>
      <w:r>
        <w:rPr>
          <w:sz w:val="28"/>
          <w:szCs w:val="28"/>
        </w:rPr>
        <w:t>Топилин</w:t>
      </w:r>
      <w:proofErr w:type="spellEnd"/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Default="0076433E" w:rsidP="0076433E">
      <w:pPr>
        <w:jc w:val="both"/>
        <w:rPr>
          <w:sz w:val="28"/>
          <w:szCs w:val="28"/>
        </w:rPr>
      </w:pPr>
    </w:p>
    <w:p w:rsidR="0076433E" w:rsidRPr="00644C7C" w:rsidRDefault="0076433E" w:rsidP="0076433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Приложение</w:t>
      </w:r>
    </w:p>
    <w:p w:rsidR="0076433E" w:rsidRDefault="0076433E" w:rsidP="0076433E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труда </w:t>
      </w:r>
    </w:p>
    <w:p w:rsidR="0076433E" w:rsidRDefault="0076433E" w:rsidP="0076433E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социальной защиты  </w:t>
      </w:r>
    </w:p>
    <w:p w:rsidR="0076433E" w:rsidRDefault="0076433E" w:rsidP="0076433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44C7C">
        <w:rPr>
          <w:sz w:val="28"/>
          <w:szCs w:val="28"/>
        </w:rPr>
        <w:t>Российской Федерации</w:t>
      </w:r>
    </w:p>
    <w:p w:rsidR="0076433E" w:rsidRPr="001E4028" w:rsidRDefault="0076433E" w:rsidP="0076433E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44C7C">
        <w:rPr>
          <w:sz w:val="28"/>
          <w:szCs w:val="28"/>
        </w:rPr>
        <w:t>т</w:t>
      </w:r>
      <w:r>
        <w:rPr>
          <w:sz w:val="28"/>
          <w:szCs w:val="28"/>
        </w:rPr>
        <w:t xml:space="preserve"> «</w:t>
      </w:r>
      <w:r w:rsidRPr="001E4028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E4028">
        <w:rPr>
          <w:sz w:val="28"/>
          <w:szCs w:val="28"/>
        </w:rPr>
        <w:t xml:space="preserve"> __________</w:t>
      </w:r>
      <w:r>
        <w:rPr>
          <w:sz w:val="28"/>
          <w:szCs w:val="28"/>
        </w:rPr>
        <w:t xml:space="preserve"> 2019 г. №</w:t>
      </w:r>
      <w:r w:rsidRPr="001E4028">
        <w:rPr>
          <w:sz w:val="28"/>
          <w:szCs w:val="28"/>
        </w:rPr>
        <w:t>____</w:t>
      </w:r>
    </w:p>
    <w:p w:rsidR="0076433E" w:rsidRDefault="0076433E" w:rsidP="0076433E">
      <w:pPr>
        <w:ind w:left="3540" w:firstLine="708"/>
        <w:rPr>
          <w:sz w:val="28"/>
          <w:szCs w:val="28"/>
        </w:rPr>
      </w:pPr>
    </w:p>
    <w:p w:rsidR="0076433E" w:rsidRDefault="0076433E" w:rsidP="0076433E">
      <w:pPr>
        <w:ind w:left="3540" w:firstLine="708"/>
        <w:rPr>
          <w:sz w:val="28"/>
          <w:szCs w:val="28"/>
        </w:rPr>
      </w:pPr>
    </w:p>
    <w:p w:rsidR="0076433E" w:rsidRDefault="0076433E" w:rsidP="0076433E">
      <w:pPr>
        <w:ind w:left="3540" w:firstLine="708"/>
        <w:rPr>
          <w:sz w:val="28"/>
          <w:szCs w:val="28"/>
        </w:rPr>
      </w:pPr>
    </w:p>
    <w:p w:rsidR="0076433E" w:rsidRDefault="0076433E" w:rsidP="0076433E">
      <w:pPr>
        <w:ind w:left="3540" w:firstLine="708"/>
        <w:rPr>
          <w:b/>
          <w:sz w:val="28"/>
          <w:szCs w:val="28"/>
        </w:rPr>
      </w:pPr>
    </w:p>
    <w:p w:rsidR="0076433E" w:rsidRDefault="0076433E" w:rsidP="0076433E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921EB">
        <w:rPr>
          <w:b/>
          <w:sz w:val="28"/>
          <w:szCs w:val="28"/>
        </w:rPr>
        <w:t>Перечень</w:t>
      </w:r>
    </w:p>
    <w:p w:rsidR="0076433E" w:rsidRDefault="0076433E" w:rsidP="00764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утративших силу нормативных правовых актов (отдельных положений нормативных правовых актов) Министерства труда и социального развития Российской Федерации, Министерства здравоохранения и социального развития Российской Федерации и Министерства труда и социальной защиты Российской Федерации</w:t>
      </w:r>
    </w:p>
    <w:p w:rsidR="0076433E" w:rsidRDefault="0076433E" w:rsidP="0076433E">
      <w:pPr>
        <w:jc w:val="center"/>
        <w:rPr>
          <w:sz w:val="28"/>
          <w:szCs w:val="28"/>
        </w:rPr>
      </w:pPr>
    </w:p>
    <w:p w:rsidR="0076433E" w:rsidRDefault="0076433E" w:rsidP="0076433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8 августа 1996 г. № 50 «Об утверждении Порядка предоставления сокращенной продолжительности рабочего времени                             (36 часов в неделю) и ежегодного оплачиваемого отпуска продолжительностью 36 рабочих дней (с учетом ежегодного дополнительного отпуска за работу в опасных для здоровья условиях труда) работникам организаций здравоохранения, осуществляющим диагностику и лечение ВИЧ-инфицированных, а также работникам организаций, работа которых связана с материалами, содержащими вирус иммунодефицита человека»</w:t>
      </w:r>
      <w:r w:rsidRPr="00C47F40">
        <w:rPr>
          <w:sz w:val="28"/>
          <w:szCs w:val="28"/>
        </w:rPr>
        <w:t xml:space="preserve"> </w:t>
      </w:r>
      <w:r>
        <w:rPr>
          <w:sz w:val="28"/>
          <w:szCs w:val="28"/>
        </w:rPr>
        <w:t>(зарегистрировано Министерством юстиции Российской Федерации  23 августа 1996 г., регистрационный № 1153).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3 июня 1997 г. № 27 «О режиме труда и отдыха членов экипажей морских судов портового флота» (зарегистрировано Министерством юстиции Российской Федерации 27 июня 1997 г., регистрационный № 1336).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12 июля 1999 г. № 22 «Об установлении продолжительности рабочей недели членам экипажей воздушных судов гражданской авиации» (зарегистрирован Министерством юстиции Российской Федерации 5 августа 1999 г., регистрационный № 1861)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8F0579">
        <w:rPr>
          <w:sz w:val="28"/>
          <w:szCs w:val="28"/>
        </w:rPr>
        <w:t xml:space="preserve">Министерства труда и социального развития Российской Федерации </w:t>
      </w:r>
      <w:r>
        <w:rPr>
          <w:sz w:val="28"/>
          <w:szCs w:val="28"/>
        </w:rPr>
        <w:t>от 14 февраля 2002 г. № 11 «Об утверждении Межотраслевых правил по охране труда при производстве ацетилена, кислорода, процессе напыления и газопламенной обработке металлов» (зарегистрировано Министерством юстиции Российской Федерации 17 мая 2002 г., регистрационный № 3443).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</w:t>
      </w:r>
      <w:r w:rsidRPr="008F0579">
        <w:rPr>
          <w:sz w:val="28"/>
          <w:szCs w:val="28"/>
        </w:rPr>
        <w:t xml:space="preserve"> 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17 июня 2002 г. № 41 «Об утверждении Межотраслевых правил по охране труда при проведении работ по пайке и лужению изделий»</w:t>
      </w:r>
      <w:r w:rsidRPr="008F0579">
        <w:rPr>
          <w:sz w:val="28"/>
          <w:szCs w:val="28"/>
        </w:rPr>
        <w:t xml:space="preserve"> </w:t>
      </w:r>
      <w:r>
        <w:rPr>
          <w:sz w:val="28"/>
          <w:szCs w:val="28"/>
        </w:rPr>
        <w:t>(зарегистрировано Министерством юстиции Российской Федерации 16 июля 2002 г., регистрационный № 3582).</w:t>
      </w:r>
    </w:p>
    <w:p w:rsidR="0076433E" w:rsidRPr="00136A04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36A04">
        <w:rPr>
          <w:sz w:val="28"/>
          <w:szCs w:val="28"/>
        </w:rPr>
        <w:t xml:space="preserve">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 w:rsidRPr="00136A04">
        <w:rPr>
          <w:sz w:val="28"/>
          <w:szCs w:val="28"/>
        </w:rPr>
        <w:t xml:space="preserve"> от 14</w:t>
      </w:r>
      <w:r>
        <w:rPr>
          <w:sz w:val="28"/>
          <w:szCs w:val="28"/>
        </w:rPr>
        <w:t xml:space="preserve"> августа </w:t>
      </w:r>
      <w:r w:rsidRPr="00136A04">
        <w:rPr>
          <w:sz w:val="28"/>
          <w:szCs w:val="28"/>
        </w:rPr>
        <w:t>2002</w:t>
      </w:r>
      <w:r>
        <w:rPr>
          <w:sz w:val="28"/>
          <w:szCs w:val="28"/>
        </w:rPr>
        <w:t xml:space="preserve"> г.</w:t>
      </w:r>
      <w:r w:rsidRPr="00136A0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36A04">
        <w:rPr>
          <w:sz w:val="28"/>
          <w:szCs w:val="28"/>
        </w:rPr>
        <w:t xml:space="preserve"> 55</w:t>
      </w:r>
      <w:r>
        <w:rPr>
          <w:sz w:val="28"/>
          <w:szCs w:val="28"/>
        </w:rPr>
        <w:t xml:space="preserve"> «</w:t>
      </w:r>
      <w:r w:rsidRPr="00136A04">
        <w:rPr>
          <w:sz w:val="28"/>
          <w:szCs w:val="28"/>
        </w:rPr>
        <w:t xml:space="preserve">Об утверждении Межотраслевых правил по охране труда при </w:t>
      </w:r>
      <w:proofErr w:type="spellStart"/>
      <w:r w:rsidRPr="00136A04">
        <w:rPr>
          <w:sz w:val="28"/>
          <w:szCs w:val="28"/>
        </w:rPr>
        <w:t>газоплазменной</w:t>
      </w:r>
      <w:proofErr w:type="spellEnd"/>
      <w:r w:rsidRPr="00136A04">
        <w:rPr>
          <w:sz w:val="28"/>
          <w:szCs w:val="28"/>
        </w:rPr>
        <w:t xml:space="preserve"> обработке материалов</w:t>
      </w:r>
      <w:r>
        <w:rPr>
          <w:sz w:val="28"/>
          <w:szCs w:val="28"/>
        </w:rPr>
        <w:t>» (</w:t>
      </w:r>
      <w:proofErr w:type="gramStart"/>
      <w:r>
        <w:rPr>
          <w:sz w:val="28"/>
          <w:szCs w:val="28"/>
        </w:rPr>
        <w:t>зарегистрировано  Министерством</w:t>
      </w:r>
      <w:proofErr w:type="gramEnd"/>
      <w:r>
        <w:rPr>
          <w:sz w:val="28"/>
          <w:szCs w:val="28"/>
        </w:rPr>
        <w:t xml:space="preserve"> юстиции Российской Федерации 27 августа 2002 г., регистрационный № 3743).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16 августа 2002 г. № 61 «Об утверждении Межотраслевых правил по охране труда при эксплуатации водопроводно-канализационного хозяйства» (зарегистрировано Министерством юстиции Российской </w:t>
      </w:r>
      <w:proofErr w:type="gramStart"/>
      <w:r>
        <w:rPr>
          <w:sz w:val="28"/>
          <w:szCs w:val="28"/>
        </w:rPr>
        <w:t>Федерации  9</w:t>
      </w:r>
      <w:proofErr w:type="gramEnd"/>
      <w:r>
        <w:rPr>
          <w:sz w:val="28"/>
          <w:szCs w:val="28"/>
        </w:rPr>
        <w:t xml:space="preserve"> октября 2002 г., регистрационный № 3847).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12 мая 2003 г. № 27 «Об утверждении Межотраслевых правил по охране труда при эксплуатации газового хозяйства организаций»</w:t>
      </w:r>
      <w:r w:rsidRPr="0075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(зарегистрировано Министерством юстиции Российской </w:t>
      </w:r>
      <w:proofErr w:type="gramStart"/>
      <w:r>
        <w:rPr>
          <w:sz w:val="28"/>
          <w:szCs w:val="28"/>
        </w:rPr>
        <w:t>Федерации  19</w:t>
      </w:r>
      <w:proofErr w:type="gramEnd"/>
      <w:r>
        <w:rPr>
          <w:sz w:val="28"/>
          <w:szCs w:val="28"/>
        </w:rPr>
        <w:t xml:space="preserve">  июня 2003 г., регистрационный № 4726).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Постановление </w:t>
      </w:r>
      <w:r w:rsidRPr="008F0579">
        <w:rPr>
          <w:sz w:val="28"/>
          <w:szCs w:val="28"/>
        </w:rPr>
        <w:t>Министерства труда и социального развития Российской Федерации</w:t>
      </w:r>
      <w:r>
        <w:rPr>
          <w:sz w:val="28"/>
          <w:szCs w:val="28"/>
        </w:rPr>
        <w:t xml:space="preserve"> от 17 июня 2003 г. № 36 «Об утверждении Межотраслевых правил по охране труда при эксплуатации промышленного транспорта (конвейерный, трубопроводный и другие транспортные средства непрерывного действия)» (зарегистрировано Министерством юстиции Российской Федерации 25 июня 2003 г., регистрационный № 4824).</w:t>
      </w:r>
    </w:p>
    <w:p w:rsidR="0076433E" w:rsidRPr="00181B1B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1B1B">
        <w:rPr>
          <w:sz w:val="28"/>
          <w:szCs w:val="28"/>
        </w:rPr>
        <w:t xml:space="preserve">10. Приказ Министерства здравоохранения и социального развития Российской Федерации от 1 июня 2009 г. № 290н  </w:t>
      </w:r>
      <w:hyperlink r:id="rId5" w:history="1">
        <w:r w:rsidRPr="00181B1B">
          <w:rPr>
            <w:sz w:val="28"/>
            <w:szCs w:val="28"/>
          </w:rPr>
          <w:t>«Об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  </w:r>
      </w:hyperlink>
      <w:r w:rsidRPr="00181B1B">
        <w:rPr>
          <w:sz w:val="28"/>
          <w:szCs w:val="28"/>
        </w:rPr>
        <w:t>» (зарегистрировано Министерством юстиции Российской Федерации 10 сентября 2009 г., регистрационный № 14742)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1B1B">
        <w:rPr>
          <w:sz w:val="28"/>
          <w:szCs w:val="28"/>
        </w:rPr>
        <w:t xml:space="preserve">11. Приказ Министерства здравоохранения и социального развития Российской Федерации  от 27 января 2010 г. № 28н </w:t>
      </w:r>
      <w:hyperlink r:id="rId6" w:history="1">
        <w:r>
          <w:rPr>
            <w:sz w:val="28"/>
            <w:szCs w:val="28"/>
          </w:rPr>
          <w:t>«</w:t>
        </w:r>
        <w:r w:rsidRPr="00181B1B">
          <w:rPr>
            <w:sz w:val="28"/>
            <w:szCs w:val="28"/>
          </w:rPr>
          <w:t>О внесении изменений в Межотраслевые правила обеспечения работников специальной одеждой, специальной обувью и другими средствами индив</w:t>
        </w:r>
        <w:r>
          <w:rPr>
            <w:sz w:val="28"/>
            <w:szCs w:val="28"/>
          </w:rPr>
          <w:t>идуальной защиты, утвержденные п</w:t>
        </w:r>
        <w:r w:rsidRPr="00181B1B">
          <w:rPr>
            <w:sz w:val="28"/>
            <w:szCs w:val="28"/>
          </w:rPr>
          <w:t xml:space="preserve">риказом Министерства здравоохранения и социального развития Российской Федерации от 1 июня </w:t>
        </w:r>
        <w:r>
          <w:rPr>
            <w:sz w:val="28"/>
            <w:szCs w:val="28"/>
          </w:rPr>
          <w:t>2009 г. №</w:t>
        </w:r>
        <w:r w:rsidRPr="00181B1B">
          <w:rPr>
            <w:sz w:val="28"/>
            <w:szCs w:val="28"/>
          </w:rPr>
          <w:t xml:space="preserve"> 290н</w:t>
        </w:r>
      </w:hyperlink>
      <w:r>
        <w:rPr>
          <w:sz w:val="28"/>
          <w:szCs w:val="28"/>
        </w:rPr>
        <w:t xml:space="preserve">» (зарегистрирован Министерством юстиции Российской Федерации 1 марта </w:t>
      </w:r>
      <w:r w:rsidRPr="00181B1B">
        <w:rPr>
          <w:sz w:val="28"/>
          <w:szCs w:val="28"/>
        </w:rPr>
        <w:t>2010</w:t>
      </w:r>
      <w:r>
        <w:rPr>
          <w:sz w:val="28"/>
          <w:szCs w:val="28"/>
        </w:rPr>
        <w:t xml:space="preserve"> г., регистрационный №</w:t>
      </w:r>
      <w:r w:rsidRPr="00181B1B">
        <w:rPr>
          <w:sz w:val="28"/>
          <w:szCs w:val="28"/>
        </w:rPr>
        <w:t xml:space="preserve"> 16530)</w:t>
      </w:r>
      <w:r>
        <w:rPr>
          <w:sz w:val="28"/>
          <w:szCs w:val="28"/>
        </w:rPr>
        <w:t>.</w:t>
      </w:r>
    </w:p>
    <w:p w:rsidR="0076433E" w:rsidRPr="009A5592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5592">
        <w:rPr>
          <w:sz w:val="28"/>
          <w:szCs w:val="28"/>
        </w:rPr>
        <w:t>12. Приказ</w:t>
      </w:r>
      <w:r>
        <w:rPr>
          <w:sz w:val="28"/>
          <w:szCs w:val="28"/>
        </w:rPr>
        <w:t xml:space="preserve"> </w:t>
      </w:r>
      <w:r w:rsidRPr="00181B1B">
        <w:rPr>
          <w:sz w:val="28"/>
          <w:szCs w:val="28"/>
        </w:rPr>
        <w:t>Министерства здравоохранения и социального развития Российской Федерации</w:t>
      </w:r>
      <w:r w:rsidRPr="009A5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марта </w:t>
      </w:r>
      <w:r w:rsidRPr="009A5592">
        <w:rPr>
          <w:sz w:val="28"/>
          <w:szCs w:val="28"/>
        </w:rPr>
        <w:t>2012</w:t>
      </w:r>
      <w:r>
        <w:rPr>
          <w:sz w:val="28"/>
          <w:szCs w:val="28"/>
        </w:rPr>
        <w:t xml:space="preserve"> г. № 181н </w:t>
      </w:r>
      <w:hyperlink r:id="rId7" w:history="1">
        <w:r>
          <w:rPr>
            <w:sz w:val="28"/>
            <w:szCs w:val="28"/>
          </w:rPr>
          <w:t>«</w:t>
        </w:r>
        <w:r w:rsidRPr="009A5592">
          <w:rPr>
            <w:sz w:val="28"/>
            <w:szCs w:val="28"/>
          </w:rPr>
          <w:t>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</w:t>
        </w:r>
      </w:hyperlink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 xml:space="preserve">(зарегистрирован Министерством юстиции Российской Федерации 19 марта </w:t>
      </w:r>
      <w:r w:rsidRPr="009A5592">
        <w:rPr>
          <w:sz w:val="28"/>
          <w:szCs w:val="28"/>
        </w:rPr>
        <w:t>2012</w:t>
      </w:r>
      <w:r>
        <w:rPr>
          <w:sz w:val="28"/>
          <w:szCs w:val="28"/>
        </w:rPr>
        <w:t xml:space="preserve"> г., регистрационный</w:t>
      </w:r>
      <w:r w:rsidRPr="009A559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5592">
        <w:rPr>
          <w:sz w:val="28"/>
          <w:szCs w:val="28"/>
        </w:rPr>
        <w:t xml:space="preserve"> 23513)</w:t>
      </w:r>
      <w:r>
        <w:rPr>
          <w:sz w:val="28"/>
          <w:szCs w:val="28"/>
        </w:rPr>
        <w:t>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Пункты 1, 12 и 24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Российской» (зарегистрирован Министерством юстиции Российской Федерации 15 мая 2014 г., регистрационный № 32284). </w:t>
      </w:r>
    </w:p>
    <w:p w:rsidR="0076433E" w:rsidRPr="009A5592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Приказ Министерства труда и социальной защиты Российской Федерации от 16 июня </w:t>
      </w:r>
      <w:r w:rsidRPr="009A5592">
        <w:rPr>
          <w:sz w:val="28"/>
          <w:szCs w:val="28"/>
        </w:rPr>
        <w:t>2014</w:t>
      </w:r>
      <w:r>
        <w:rPr>
          <w:sz w:val="28"/>
          <w:szCs w:val="28"/>
        </w:rPr>
        <w:t xml:space="preserve"> г. №</w:t>
      </w:r>
      <w:r w:rsidRPr="009A5592">
        <w:rPr>
          <w:sz w:val="28"/>
          <w:szCs w:val="28"/>
        </w:rPr>
        <w:t xml:space="preserve"> 375н</w:t>
      </w:r>
      <w:r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«</w:t>
        </w:r>
        <w:r w:rsidRPr="009A5592">
          <w:rPr>
            <w:sz w:val="28"/>
            <w:szCs w:val="28"/>
          </w:rPr>
          <w:t>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</w:t>
        </w:r>
      </w:hyperlink>
      <w:r>
        <w:rPr>
          <w:sz w:val="28"/>
          <w:szCs w:val="28"/>
        </w:rPr>
        <w:t xml:space="preserve">» (зарегистрирован Министерством юстиции  Российской Федерации 20 июня  </w:t>
      </w:r>
      <w:r w:rsidRPr="009A5592">
        <w:rPr>
          <w:sz w:val="28"/>
          <w:szCs w:val="28"/>
        </w:rPr>
        <w:t>2014</w:t>
      </w:r>
      <w:r>
        <w:rPr>
          <w:sz w:val="28"/>
          <w:szCs w:val="28"/>
        </w:rPr>
        <w:t xml:space="preserve"> г., регистрационный  №</w:t>
      </w:r>
      <w:r w:rsidRPr="009A5592">
        <w:rPr>
          <w:sz w:val="28"/>
          <w:szCs w:val="28"/>
        </w:rPr>
        <w:t xml:space="preserve"> 32818)</w:t>
      </w:r>
      <w:r>
        <w:rPr>
          <w:sz w:val="28"/>
          <w:szCs w:val="28"/>
        </w:rPr>
        <w:t>.</w:t>
      </w:r>
    </w:p>
    <w:p w:rsidR="0076433E" w:rsidRPr="009A5592" w:rsidRDefault="0076433E" w:rsidP="00764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Приказ Министерства </w:t>
      </w:r>
      <w:r w:rsidRPr="009A5592">
        <w:rPr>
          <w:sz w:val="28"/>
          <w:szCs w:val="28"/>
        </w:rPr>
        <w:t xml:space="preserve">труда и социальной защиты Российской Федерации от 24 июня 2014 г. № 412н </w:t>
      </w:r>
      <w:hyperlink r:id="rId9" w:history="1">
        <w:r>
          <w:rPr>
            <w:sz w:val="28"/>
            <w:szCs w:val="28"/>
          </w:rPr>
          <w:t>«</w:t>
        </w:r>
        <w:r w:rsidRPr="009A5592">
          <w:rPr>
            <w:sz w:val="28"/>
            <w:szCs w:val="28"/>
          </w:rPr>
          <w:t>Об утверждении Типового положения о комитете (комиссии) по охране труда</w:t>
        </w:r>
      </w:hyperlink>
      <w:r>
        <w:rPr>
          <w:sz w:val="28"/>
          <w:szCs w:val="28"/>
        </w:rPr>
        <w:t>»</w:t>
      </w:r>
      <w:r w:rsidRPr="009A5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(зарегистрирован Министерством юстиции Российской Федерации 28 июля </w:t>
      </w:r>
      <w:r w:rsidRPr="009A5592">
        <w:rPr>
          <w:sz w:val="28"/>
          <w:szCs w:val="28"/>
        </w:rPr>
        <w:t>2014</w:t>
      </w:r>
      <w:r>
        <w:rPr>
          <w:sz w:val="28"/>
          <w:szCs w:val="28"/>
        </w:rPr>
        <w:t xml:space="preserve"> г., регистрационный №</w:t>
      </w:r>
      <w:r w:rsidRPr="009A5592">
        <w:rPr>
          <w:sz w:val="28"/>
          <w:szCs w:val="28"/>
        </w:rPr>
        <w:t xml:space="preserve"> 33294)</w:t>
      </w:r>
      <w:r>
        <w:rPr>
          <w:sz w:val="28"/>
          <w:szCs w:val="28"/>
        </w:rPr>
        <w:t>.</w:t>
      </w:r>
    </w:p>
    <w:p w:rsidR="0076433E" w:rsidRDefault="0076433E" w:rsidP="0076433E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16</w:t>
      </w:r>
      <w:r w:rsidRPr="00181B1B">
        <w:rPr>
          <w:sz w:val="28"/>
          <w:szCs w:val="28"/>
        </w:rPr>
        <w:t xml:space="preserve">. Приказ Министерства труда и социальной защиты Российской Федерации  от 12 января 2015 г. № 2н </w:t>
      </w:r>
      <w:hyperlink r:id="rId10" w:history="1">
        <w:r w:rsidRPr="00181B1B">
          <w:rPr>
            <w:sz w:val="28"/>
            <w:szCs w:val="28"/>
          </w:rPr>
          <w:t xml:space="preserve">«О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</w:t>
        </w:r>
        <w:proofErr w:type="spellStart"/>
        <w:r w:rsidRPr="00181B1B">
          <w:rPr>
            <w:sz w:val="28"/>
            <w:szCs w:val="28"/>
          </w:rPr>
          <w:t>Минздравсоцразвития</w:t>
        </w:r>
        <w:proofErr w:type="spellEnd"/>
        <w:r w:rsidRPr="00181B1B">
          <w:rPr>
            <w:sz w:val="28"/>
            <w:szCs w:val="28"/>
          </w:rPr>
          <w:t xml:space="preserve"> России от 1 июня 2009 г. « 290н</w:t>
        </w:r>
      </w:hyperlink>
      <w:r w:rsidRPr="00181B1B">
        <w:rPr>
          <w:sz w:val="28"/>
          <w:szCs w:val="28"/>
        </w:rPr>
        <w:t>» (зарегистрирован  Министерством юстиции Российской Федерации 11 февраля 2015 г. № 35962).</w:t>
      </w:r>
    </w:p>
    <w:p w:rsidR="0076433E" w:rsidRPr="00646A35" w:rsidRDefault="0076433E" w:rsidP="0076433E">
      <w:pPr>
        <w:jc w:val="both"/>
        <w:rPr>
          <w:sz w:val="28"/>
          <w:szCs w:val="28"/>
        </w:rPr>
      </w:pPr>
    </w:p>
    <w:p w:rsidR="00A435F8" w:rsidRDefault="00A435F8"/>
    <w:sectPr w:rsidR="00A4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3E"/>
    <w:rsid w:val="0076433E"/>
    <w:rsid w:val="00A4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8CDD-E077-44CF-841E-4DB44A2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1347859D498F1C947DC4EABF575315F4AF36052262F56A9DC0907DD4F9418EDDC2F5169114F756D4C40815490E0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05CB63F9E456BD0ADDF24B5636F950BA01364927BF788B846F3DCF02DBCA13902344C58A69C1C089B4BCC418cCy2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00685607ED9548CBB6BB4C6DA22A51678339D9D79DF9621E1C20118AEDE4A6C27BCB180CF4602FAD46B536lDn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486A0293886C30DF839F3F6ACDAD2346FAA661A88BB56ACD8E184D16AD28FF951A0C4E3B6E00AA0A96BBF5707X5l1M" TargetMode="External"/><Relationship Id="rId10" Type="http://schemas.openxmlformats.org/officeDocument/2006/relationships/hyperlink" Target="consultantplus://offline/ref=9AD88D0BA70F6CAC30021E8E3FE9A6F9A3B1AE7D4804F6D88BDB120098C936C9EE1BE57F315C88401FCDEA20A6E6v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21A68D24BF0BB691D4FEBF346B8381FDB805A8F8566882F8EBFC44D6D4FDFBFB9FE66FA3C374F871AD9A3983tAw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55B2-E1CE-4588-938E-1CA7BFDC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Живцова Елена Николаевна</dc:creator>
  <cp:keywords/>
  <dc:description/>
  <cp:lastModifiedBy>Живцова Елена Николаевна</cp:lastModifiedBy>
  <cp:revision>1</cp:revision>
  <dcterms:created xsi:type="dcterms:W3CDTF">2019-09-09T11:32:00Z</dcterms:created>
  <dcterms:modified xsi:type="dcterms:W3CDTF">2019-09-09T11:32:00Z</dcterms:modified>
</cp:coreProperties>
</file>