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3C" w:rsidRPr="00B539A9" w:rsidRDefault="00AD4E3C" w:rsidP="00AD4E3C">
      <w:pPr>
        <w:jc w:val="center"/>
        <w:rPr>
          <w:b/>
          <w:sz w:val="28"/>
          <w:szCs w:val="28"/>
        </w:rPr>
      </w:pPr>
      <w:r w:rsidRPr="00B539A9">
        <w:rPr>
          <w:b/>
          <w:sz w:val="28"/>
          <w:szCs w:val="28"/>
        </w:rPr>
        <w:t>Учёт</w:t>
      </w:r>
    </w:p>
    <w:p w:rsidR="00AD4E3C" w:rsidRPr="00B539A9" w:rsidRDefault="00AD4E3C" w:rsidP="00AD4E3C">
      <w:pPr>
        <w:jc w:val="center"/>
        <w:rPr>
          <w:b/>
          <w:sz w:val="28"/>
          <w:szCs w:val="28"/>
        </w:rPr>
      </w:pPr>
      <w:r w:rsidRPr="00B539A9">
        <w:rPr>
          <w:b/>
          <w:sz w:val="28"/>
          <w:szCs w:val="28"/>
        </w:rPr>
        <w:t>замечаний и предложений, высказанных на профсоюзных собраниях</w:t>
      </w:r>
    </w:p>
    <w:p w:rsidR="00AD4E3C" w:rsidRDefault="00AD4E3C" w:rsidP="00AD4E3C">
      <w:pPr>
        <w:rPr>
          <w:sz w:val="28"/>
          <w:szCs w:val="28"/>
        </w:rPr>
      </w:pPr>
    </w:p>
    <w:tbl>
      <w:tblPr>
        <w:tblStyle w:val="a3"/>
        <w:tblW w:w="9754" w:type="dxa"/>
        <w:tblLayout w:type="fixed"/>
        <w:tblLook w:val="01E0"/>
      </w:tblPr>
      <w:tblGrid>
        <w:gridCol w:w="1368"/>
        <w:gridCol w:w="3600"/>
        <w:gridCol w:w="2393"/>
        <w:gridCol w:w="2393"/>
      </w:tblGrid>
      <w:tr w:rsidR="00AD4E3C" w:rsidTr="008270FD">
        <w:tc>
          <w:tcPr>
            <w:tcW w:w="1368" w:type="dxa"/>
          </w:tcPr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>Дата собрания</w:t>
            </w:r>
          </w:p>
        </w:tc>
        <w:tc>
          <w:tcPr>
            <w:tcW w:w="3600" w:type="dxa"/>
          </w:tcPr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>Краткая запись замечания, предложения</w:t>
            </w:r>
          </w:p>
        </w:tc>
        <w:tc>
          <w:tcPr>
            <w:tcW w:w="2393" w:type="dxa"/>
          </w:tcPr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>Кому поручена реализация или куда направлено</w:t>
            </w:r>
          </w:p>
        </w:tc>
        <w:tc>
          <w:tcPr>
            <w:tcW w:w="2393" w:type="dxa"/>
          </w:tcPr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 xml:space="preserve">Результат рассмотрения </w:t>
            </w:r>
          </w:p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>или принятое решение</w:t>
            </w:r>
          </w:p>
        </w:tc>
      </w:tr>
      <w:tr w:rsidR="00AD4E3C" w:rsidTr="008270FD">
        <w:tc>
          <w:tcPr>
            <w:tcW w:w="1368" w:type="dxa"/>
          </w:tcPr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>1</w:t>
            </w:r>
          </w:p>
        </w:tc>
        <w:tc>
          <w:tcPr>
            <w:tcW w:w="3600" w:type="dxa"/>
          </w:tcPr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>2</w:t>
            </w:r>
          </w:p>
        </w:tc>
        <w:tc>
          <w:tcPr>
            <w:tcW w:w="2393" w:type="dxa"/>
          </w:tcPr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>3</w:t>
            </w:r>
          </w:p>
        </w:tc>
        <w:tc>
          <w:tcPr>
            <w:tcW w:w="2393" w:type="dxa"/>
          </w:tcPr>
          <w:p w:rsidR="00AD4E3C" w:rsidRPr="00B539A9" w:rsidRDefault="00AD4E3C" w:rsidP="008270FD">
            <w:pPr>
              <w:jc w:val="center"/>
              <w:rPr>
                <w:b/>
              </w:rPr>
            </w:pPr>
            <w:r w:rsidRPr="00B539A9">
              <w:rPr>
                <w:b/>
              </w:rPr>
              <w:t>4</w:t>
            </w: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D4E3C" w:rsidTr="008270FD">
        <w:tc>
          <w:tcPr>
            <w:tcW w:w="1368" w:type="dxa"/>
          </w:tcPr>
          <w:p w:rsidR="00AD4E3C" w:rsidRDefault="00AD4E3C" w:rsidP="008270F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D4E3C" w:rsidRDefault="00AD4E3C" w:rsidP="008270F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B3CD9" w:rsidRDefault="00BB3CD9"/>
    <w:sectPr w:rsidR="00BB3CD9" w:rsidSect="00AD4E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4E3C"/>
    <w:rsid w:val="00AD4E3C"/>
    <w:rsid w:val="00BB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2</cp:revision>
  <dcterms:created xsi:type="dcterms:W3CDTF">2013-03-18T10:08:00Z</dcterms:created>
  <dcterms:modified xsi:type="dcterms:W3CDTF">2013-03-18T10:08:00Z</dcterms:modified>
</cp:coreProperties>
</file>